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1AB" w:rsidRDefault="007201AB" w:rsidP="007201AB">
      <w:pPr>
        <w:jc w:val="center"/>
        <w:rPr>
          <w:b/>
        </w:rPr>
      </w:pPr>
      <w:r>
        <w:rPr>
          <w:b/>
        </w:rPr>
        <w:t>Uchwała nr 12</w:t>
      </w:r>
    </w:p>
    <w:p w:rsidR="007201AB" w:rsidRDefault="007201AB" w:rsidP="007201AB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7201AB" w:rsidRDefault="007201AB" w:rsidP="007201AB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7201AB" w:rsidRDefault="007201AB" w:rsidP="007201AB">
      <w:pPr>
        <w:jc w:val="center"/>
        <w:rPr>
          <w:b/>
        </w:rPr>
      </w:pPr>
      <w:r>
        <w:rPr>
          <w:b/>
        </w:rPr>
        <w:t xml:space="preserve"> z dnia 20.06.2023r.</w:t>
      </w:r>
    </w:p>
    <w:p w:rsidR="007201AB" w:rsidRDefault="007201AB" w:rsidP="007201AB">
      <w:pPr>
        <w:jc w:val="center"/>
        <w:rPr>
          <w:b/>
        </w:rPr>
      </w:pPr>
      <w:r>
        <w:rPr>
          <w:b/>
        </w:rPr>
        <w:t>w sprawie udzielenia absolutorium członkowi Zarządu z wykonania obowiązków za rok  2021</w:t>
      </w:r>
    </w:p>
    <w:p w:rsidR="007201AB" w:rsidRDefault="007201AB" w:rsidP="007201AB">
      <w:pPr>
        <w:rPr>
          <w:b/>
        </w:rPr>
      </w:pPr>
    </w:p>
    <w:p w:rsidR="007201AB" w:rsidRDefault="007201AB" w:rsidP="007201AB">
      <w:pPr>
        <w:rPr>
          <w:b/>
        </w:rPr>
      </w:pPr>
    </w:p>
    <w:p w:rsidR="007201AB" w:rsidRDefault="007201AB" w:rsidP="007201AB">
      <w:pPr>
        <w:rPr>
          <w:b/>
        </w:rPr>
      </w:pPr>
    </w:p>
    <w:p w:rsidR="007201AB" w:rsidRDefault="007201AB" w:rsidP="007201AB">
      <w:pPr>
        <w:rPr>
          <w:b/>
        </w:rPr>
      </w:pPr>
    </w:p>
    <w:p w:rsidR="007201AB" w:rsidRDefault="007201AB" w:rsidP="007201AB">
      <w:pPr>
        <w:rPr>
          <w:b/>
        </w:rPr>
      </w:pPr>
    </w:p>
    <w:p w:rsidR="007201AB" w:rsidRDefault="007201AB" w:rsidP="007201AB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Panu Jarosławowi Więckowi absolutorium z wykonania obowiązków Wiceprezesa Zarządu Spółki w roku 2022.</w:t>
      </w:r>
    </w:p>
    <w:p w:rsidR="007201AB" w:rsidRDefault="007201AB" w:rsidP="007201AB">
      <w:pPr>
        <w:jc w:val="both"/>
      </w:pPr>
    </w:p>
    <w:p w:rsidR="007201AB" w:rsidRDefault="007201AB" w:rsidP="007201AB">
      <w:pPr>
        <w:jc w:val="both"/>
      </w:pPr>
      <w:r>
        <w:t>Uchwała wchodzi w życie z dniem podjęcia.</w:t>
      </w:r>
    </w:p>
    <w:p w:rsidR="007201AB" w:rsidRDefault="007201AB" w:rsidP="007201AB"/>
    <w:p w:rsidR="007201AB" w:rsidRDefault="007201AB" w:rsidP="007201AB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7201AB" w:rsidTr="00D95C7A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AB" w:rsidRDefault="007201AB" w:rsidP="00D95C7A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7201AB" w:rsidRDefault="007201AB" w:rsidP="00D95C7A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7201AB" w:rsidRDefault="007201AB" w:rsidP="00D95C7A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7201AB" w:rsidRDefault="007201AB" w:rsidP="00D95C7A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7201AB" w:rsidRDefault="007201AB" w:rsidP="00D95C7A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7201AB" w:rsidTr="00D95C7A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01AB" w:rsidRDefault="007201AB" w:rsidP="00D95C7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201AB" w:rsidRDefault="007201AB" w:rsidP="00D95C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7201AB" w:rsidRDefault="007201AB" w:rsidP="00D95C7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201AB" w:rsidRDefault="007201AB" w:rsidP="00D95C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7201AB" w:rsidRDefault="007201AB" w:rsidP="00D95C7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201AB" w:rsidRDefault="007201AB" w:rsidP="00D95C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7201AB" w:rsidRDefault="007201AB" w:rsidP="00D95C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01AB" w:rsidRDefault="007201AB" w:rsidP="00D95C7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201AB" w:rsidRDefault="007201AB" w:rsidP="00D95C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7201AB" w:rsidRDefault="007201AB" w:rsidP="00D95C7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201AB" w:rsidRDefault="007201AB" w:rsidP="00D95C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7201AB" w:rsidRDefault="007201AB" w:rsidP="00D95C7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201AB" w:rsidRDefault="007201AB" w:rsidP="00D95C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7201AB" w:rsidRDefault="007201AB" w:rsidP="00D95C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7201AB" w:rsidRDefault="007201AB" w:rsidP="00D95C7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201AB" w:rsidRDefault="007201AB" w:rsidP="00D95C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01AB" w:rsidRDefault="007201AB" w:rsidP="00D95C7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201AB" w:rsidRDefault="007201AB" w:rsidP="00D95C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7201AB" w:rsidRDefault="007201AB" w:rsidP="00D95C7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201AB" w:rsidRDefault="007201AB" w:rsidP="00D95C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7201AB" w:rsidRDefault="007201AB" w:rsidP="00D95C7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201AB" w:rsidRDefault="007201AB" w:rsidP="00D95C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7201AB" w:rsidRDefault="007201AB" w:rsidP="00D95C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7201AB" w:rsidRDefault="007201AB" w:rsidP="007201AB">
      <w:pPr>
        <w:jc w:val="both"/>
        <w:rPr>
          <w:rFonts w:ascii="Tahoma" w:hAnsi="Tahoma" w:cs="Tahoma"/>
        </w:rPr>
      </w:pPr>
    </w:p>
    <w:p w:rsidR="007201AB" w:rsidRDefault="007201AB" w:rsidP="007201AB">
      <w:pPr>
        <w:jc w:val="both"/>
        <w:rPr>
          <w:rFonts w:ascii="Tahoma" w:hAnsi="Tahoma" w:cs="Tahoma"/>
        </w:rPr>
      </w:pPr>
    </w:p>
    <w:p w:rsidR="007201AB" w:rsidRDefault="007201AB" w:rsidP="007201A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7201AB" w:rsidRDefault="007201AB" w:rsidP="007201AB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7201AB" w:rsidRDefault="007201AB" w:rsidP="007201AB">
      <w:pPr>
        <w:jc w:val="both"/>
        <w:rPr>
          <w:rFonts w:ascii="Tahoma" w:hAnsi="Tahoma" w:cs="Tahoma"/>
        </w:rPr>
      </w:pPr>
    </w:p>
    <w:p w:rsidR="007201AB" w:rsidRDefault="007201AB" w:rsidP="007201AB">
      <w:pPr>
        <w:jc w:val="both"/>
        <w:rPr>
          <w:rFonts w:ascii="Tahoma" w:hAnsi="Tahoma" w:cs="Tahoma"/>
        </w:rPr>
      </w:pPr>
    </w:p>
    <w:p w:rsidR="007201AB" w:rsidRDefault="007201AB" w:rsidP="007201A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7201AB" w:rsidRDefault="007201AB" w:rsidP="007201AB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7201AB" w:rsidRDefault="007201AB" w:rsidP="007201AB"/>
    <w:p w:rsidR="007201AB" w:rsidRDefault="007201AB" w:rsidP="007201AB"/>
    <w:p w:rsidR="007201AB" w:rsidRDefault="007201AB" w:rsidP="007201AB"/>
    <w:p w:rsidR="007201AB" w:rsidRDefault="007201AB" w:rsidP="007201AB"/>
    <w:p w:rsidR="007201AB" w:rsidRDefault="007201AB" w:rsidP="007201AB"/>
    <w:p w:rsidR="007201AB" w:rsidRDefault="007201AB" w:rsidP="007201AB"/>
    <w:p w:rsidR="007201AB" w:rsidRDefault="007201AB" w:rsidP="007201AB"/>
    <w:p w:rsidR="007201AB" w:rsidRDefault="007201AB" w:rsidP="007201AB"/>
    <w:p w:rsidR="007201AB" w:rsidRDefault="007201AB" w:rsidP="007201AB"/>
    <w:p w:rsidR="007201AB" w:rsidRDefault="007201AB" w:rsidP="007201AB"/>
    <w:p w:rsidR="007201AB" w:rsidRDefault="007201AB" w:rsidP="007201AB"/>
    <w:p w:rsidR="00351B6E" w:rsidRDefault="007201AB"/>
    <w:sectPr w:rsidR="00351B6E" w:rsidSect="00CB07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7201AB"/>
    <w:rsid w:val="007201AB"/>
    <w:rsid w:val="008778F7"/>
    <w:rsid w:val="009165E3"/>
    <w:rsid w:val="00CB0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01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7201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4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137</Words>
  <Characters>823</Characters>
  <Application>Microsoft Office Word</Application>
  <DocSecurity>0</DocSecurity>
  <Lines>6</Lines>
  <Paragraphs>1</Paragraphs>
  <ScaleCrop>false</ScaleCrop>
  <Company>Energoinstal SA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2023-05-15T09:23:00Z</dcterms:created>
  <dcterms:modified xsi:type="dcterms:W3CDTF">2023-05-15T09:23:00Z</dcterms:modified>
</cp:coreProperties>
</file>